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93EBA" w14:textId="044A00E0" w:rsidR="00863F6F" w:rsidRPr="00C7690C" w:rsidRDefault="00863F6F" w:rsidP="00CF0CAD">
      <w:pPr>
        <w:jc w:val="both"/>
        <w:rPr>
          <w:b/>
          <w:lang w:val="en-GB"/>
        </w:rPr>
      </w:pPr>
      <w:r w:rsidRPr="00C7690C">
        <w:rPr>
          <w:b/>
          <w:lang w:val="en-GB"/>
        </w:rPr>
        <w:t>Lipari Consulting &amp; Co</w:t>
      </w:r>
    </w:p>
    <w:p w14:paraId="23E6FB11" w14:textId="062E9664" w:rsidR="00B54037" w:rsidRPr="00C7690C" w:rsidRDefault="00C7690C" w:rsidP="00CF0CAD">
      <w:pPr>
        <w:jc w:val="both"/>
        <w:rPr>
          <w:b/>
          <w:lang w:val="en-GB"/>
        </w:rPr>
      </w:pPr>
      <w:r w:rsidRPr="00C7690C">
        <w:rPr>
          <w:b/>
          <w:lang w:val="en-GB"/>
        </w:rPr>
        <w:t>Experienced</w:t>
      </w:r>
      <w:r w:rsidR="00B54037" w:rsidRPr="00C7690C">
        <w:rPr>
          <w:b/>
          <w:lang w:val="en-GB"/>
        </w:rPr>
        <w:t xml:space="preserve"> Business Consultant – </w:t>
      </w:r>
      <w:proofErr w:type="spellStart"/>
      <w:r w:rsidR="00B54037" w:rsidRPr="00C7690C">
        <w:rPr>
          <w:b/>
          <w:lang w:val="en-GB"/>
        </w:rPr>
        <w:t>Servizi</w:t>
      </w:r>
      <w:proofErr w:type="spellEnd"/>
      <w:r w:rsidR="00B54037" w:rsidRPr="00C7690C">
        <w:rPr>
          <w:b/>
          <w:lang w:val="en-GB"/>
        </w:rPr>
        <w:t xml:space="preserve"> </w:t>
      </w:r>
      <w:proofErr w:type="spellStart"/>
      <w:r w:rsidR="00B54037" w:rsidRPr="00C7690C">
        <w:rPr>
          <w:b/>
          <w:lang w:val="en-GB"/>
        </w:rPr>
        <w:t>Avanzati</w:t>
      </w:r>
      <w:proofErr w:type="spellEnd"/>
      <w:r w:rsidR="00B54037" w:rsidRPr="00C7690C">
        <w:rPr>
          <w:b/>
          <w:lang w:val="en-GB"/>
        </w:rPr>
        <w:t xml:space="preserve"> Banking e Finance</w:t>
      </w:r>
    </w:p>
    <w:p w14:paraId="6461D81A" w14:textId="77777777" w:rsidR="00863F6F" w:rsidRPr="00C7690C" w:rsidRDefault="00863F6F" w:rsidP="005723F6">
      <w:pPr>
        <w:jc w:val="both"/>
        <w:rPr>
          <w:b/>
          <w:lang w:val="en-GB"/>
        </w:rPr>
      </w:pPr>
    </w:p>
    <w:p w14:paraId="470DB17A" w14:textId="39D9676F" w:rsidR="00B54037" w:rsidRPr="00B54037" w:rsidRDefault="00B54037" w:rsidP="005723F6">
      <w:pPr>
        <w:jc w:val="both"/>
        <w:rPr>
          <w:b/>
        </w:rPr>
      </w:pPr>
      <w:r w:rsidRPr="00B54037">
        <w:rPr>
          <w:b/>
        </w:rPr>
        <w:t>L’azienda</w:t>
      </w:r>
    </w:p>
    <w:p w14:paraId="075AE0E6" w14:textId="6925E30D" w:rsidR="005723F6" w:rsidRPr="005723F6" w:rsidRDefault="005723F6" w:rsidP="005723F6">
      <w:pPr>
        <w:jc w:val="both"/>
      </w:pPr>
      <w:r w:rsidRPr="005723F6">
        <w:t xml:space="preserve">La Lipari Consulting è una società di consulenza manageriale presente a Milano dal 2007 che opera nel mercato nazionale e internazionale del settore Banking, Insurance, Telco, Asset </w:t>
      </w:r>
      <w:r w:rsidR="00DC0056">
        <w:t>M</w:t>
      </w:r>
      <w:r w:rsidRPr="005723F6">
        <w:t>anagement, Energy e GDO.</w:t>
      </w:r>
    </w:p>
    <w:p w14:paraId="79D0BDA0" w14:textId="3C0AA534" w:rsidR="005723F6" w:rsidRPr="005723F6" w:rsidRDefault="005723F6" w:rsidP="005723F6">
      <w:pPr>
        <w:jc w:val="both"/>
      </w:pPr>
      <w:r w:rsidRPr="005723F6">
        <w:t>Grazie all’alta qualità del servizio offerto, ad oggi vanta più di 500 collaborazioni in progetti presso i maggiori player dei</w:t>
      </w:r>
      <w:r>
        <w:t xml:space="preserve"> </w:t>
      </w:r>
      <w:r w:rsidRPr="005723F6">
        <w:t>settori di riferimento, accrescendo il proprio business e le proprie competenze specifiche.</w:t>
      </w:r>
    </w:p>
    <w:p w14:paraId="0B3A6AC9" w14:textId="77777777" w:rsidR="005723F6" w:rsidRDefault="005723F6" w:rsidP="005723F6">
      <w:pPr>
        <w:jc w:val="both"/>
      </w:pPr>
      <w:r w:rsidRPr="005723F6">
        <w:t>Il punto di forza di Lipari Consulting è la coesione aziendale, una forte cultura dell’innovazione e lo sviluppo di idee che portano a risultati concreti.</w:t>
      </w:r>
    </w:p>
    <w:p w14:paraId="2B25A049" w14:textId="0695723E" w:rsidR="009C1B8D" w:rsidRPr="009C1B8D" w:rsidRDefault="009C1B8D" w:rsidP="009C1B8D">
      <w:pPr>
        <w:jc w:val="both"/>
        <w:rPr>
          <w:b/>
        </w:rPr>
      </w:pPr>
      <w:r w:rsidRPr="009C1B8D">
        <w:rPr>
          <w:b/>
        </w:rPr>
        <w:t>La posizione</w:t>
      </w:r>
    </w:p>
    <w:p w14:paraId="5B9BF0F4" w14:textId="1A11CC7C" w:rsidR="009C1B8D" w:rsidRPr="009C1B8D" w:rsidRDefault="009C1B8D" w:rsidP="009C1B8D">
      <w:pPr>
        <w:jc w:val="both"/>
      </w:pPr>
      <w:r w:rsidRPr="009C1B8D">
        <w:t xml:space="preserve">Ricerchiamo </w:t>
      </w:r>
      <w:r w:rsidR="00C7690C">
        <w:t xml:space="preserve">risorse con esperienza in </w:t>
      </w:r>
      <w:r w:rsidR="00535BF8">
        <w:t>ambito Management Consulting, Bancario, Assicurativo o settori affini e con brillante background accademico</w:t>
      </w:r>
      <w:r w:rsidRPr="009C1B8D">
        <w:t>.</w:t>
      </w:r>
    </w:p>
    <w:p w14:paraId="0877AE3A" w14:textId="2F5FC2C7" w:rsidR="009C1B8D" w:rsidRDefault="00A01DE4" w:rsidP="009C1B8D">
      <w:pPr>
        <w:jc w:val="both"/>
      </w:pPr>
      <w:r>
        <w:t>Le mansioni che andrà a ricoprire la nuova risorsa assumeranno valenza strategia all’interno dei progetti in cui verrà inserito e tipicamente riguarderanno:</w:t>
      </w:r>
    </w:p>
    <w:p w14:paraId="07C016A0" w14:textId="0D82BB4B" w:rsidR="00A01DE4" w:rsidRDefault="00A01DE4" w:rsidP="00A01DE4">
      <w:pPr>
        <w:pStyle w:val="Paragrafoelenco"/>
        <w:numPr>
          <w:ilvl w:val="0"/>
          <w:numId w:val="6"/>
        </w:numPr>
        <w:jc w:val="both"/>
      </w:pPr>
      <w:r w:rsidRPr="00A01DE4">
        <w:rPr>
          <w:i/>
        </w:rPr>
        <w:t>La gestione, il monitoraggio e il supporto dei progetti</w:t>
      </w:r>
      <w:r>
        <w:t xml:space="preserve"> su cui è coinvolto il Cliente</w:t>
      </w:r>
    </w:p>
    <w:p w14:paraId="644483A3" w14:textId="35B896D0" w:rsidR="00A01DE4" w:rsidRDefault="00A01DE4" w:rsidP="00A01DE4">
      <w:pPr>
        <w:pStyle w:val="Paragrafoelenco"/>
        <w:numPr>
          <w:ilvl w:val="0"/>
          <w:numId w:val="6"/>
        </w:numPr>
        <w:jc w:val="both"/>
      </w:pPr>
      <w:r w:rsidRPr="00A01DE4">
        <w:rPr>
          <w:i/>
        </w:rPr>
        <w:t>L’analisi e la revisione dei processi aziendali</w:t>
      </w:r>
      <w:r>
        <w:t xml:space="preserve"> al fine di individuare soluzioni migliorative</w:t>
      </w:r>
    </w:p>
    <w:p w14:paraId="057E7BEA" w14:textId="2BFDFF41" w:rsidR="00A01DE4" w:rsidRDefault="00A01DE4" w:rsidP="00A01DE4">
      <w:pPr>
        <w:pStyle w:val="Paragrafoelenco"/>
        <w:numPr>
          <w:ilvl w:val="0"/>
          <w:numId w:val="6"/>
        </w:numPr>
        <w:jc w:val="both"/>
      </w:pPr>
      <w:r>
        <w:t>Il supporto nell’</w:t>
      </w:r>
      <w:r w:rsidRPr="00A01DE4">
        <w:rPr>
          <w:i/>
        </w:rPr>
        <w:t>individuazione e applicazione di processi di accrescimento del business</w:t>
      </w:r>
      <w:r>
        <w:t>.</w:t>
      </w:r>
    </w:p>
    <w:p w14:paraId="4A36240C" w14:textId="4F5A4773" w:rsidR="00A01DE4" w:rsidRPr="00A01DE4" w:rsidRDefault="00C203E5" w:rsidP="00A01DE4">
      <w:pPr>
        <w:pStyle w:val="Paragrafoelenco"/>
        <w:numPr>
          <w:ilvl w:val="0"/>
          <w:numId w:val="6"/>
        </w:numPr>
        <w:jc w:val="both"/>
      </w:pPr>
      <w:r>
        <w:t xml:space="preserve">L’identificazione e la </w:t>
      </w:r>
      <w:r>
        <w:rPr>
          <w:i/>
        </w:rPr>
        <w:t>proposta di soluzioni innovative e tecnologicamente avanzate</w:t>
      </w:r>
    </w:p>
    <w:p w14:paraId="1B80408C" w14:textId="3B4CC7F6" w:rsidR="00B0177D" w:rsidRPr="00B0177D" w:rsidRDefault="00B0177D" w:rsidP="00446E15">
      <w:pPr>
        <w:jc w:val="both"/>
        <w:rPr>
          <w:b/>
        </w:rPr>
      </w:pPr>
      <w:r w:rsidRPr="00B0177D">
        <w:rPr>
          <w:b/>
        </w:rPr>
        <w:t>Il candidato</w:t>
      </w:r>
    </w:p>
    <w:p w14:paraId="62BA5D48" w14:textId="2B0C8CBF" w:rsidR="00446E15" w:rsidRDefault="00C203E5" w:rsidP="00446E15">
      <w:pPr>
        <w:jc w:val="both"/>
      </w:pPr>
      <w:r>
        <w:t xml:space="preserve">Il nostro profilo ideale dovrà avere le seguenti </w:t>
      </w:r>
      <w:r w:rsidR="00446E15">
        <w:t>caratteristiche:</w:t>
      </w:r>
    </w:p>
    <w:p w14:paraId="2299764A" w14:textId="6A94942A" w:rsidR="00446E15" w:rsidRDefault="00446E15" w:rsidP="00B25042">
      <w:pPr>
        <w:pStyle w:val="Paragrafoelenco"/>
        <w:numPr>
          <w:ilvl w:val="0"/>
          <w:numId w:val="6"/>
        </w:numPr>
        <w:jc w:val="both"/>
      </w:pPr>
      <w:r w:rsidRPr="00B25042">
        <w:t>Brillante percorso accademico</w:t>
      </w:r>
    </w:p>
    <w:p w14:paraId="6104EECA" w14:textId="656A6811" w:rsid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>Esperienza di almeno un anno in ambito Management Consulting, Bancario, Assicurativo o settori affini</w:t>
      </w:r>
    </w:p>
    <w:p w14:paraId="3E2735E2" w14:textId="68FCA8ED" w:rsid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>Ottime capacità di collaborazione e attitudine al lavoro in team</w:t>
      </w:r>
    </w:p>
    <w:p w14:paraId="3FE96B08" w14:textId="2E141F87" w:rsid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 xml:space="preserve">Spiccate doti di </w:t>
      </w:r>
      <w:proofErr w:type="spellStart"/>
      <w:r w:rsidRPr="00B0177D">
        <w:rPr>
          <w:i/>
        </w:rPr>
        <w:t>problem</w:t>
      </w:r>
      <w:proofErr w:type="spellEnd"/>
      <w:r w:rsidRPr="00B0177D">
        <w:rPr>
          <w:i/>
        </w:rPr>
        <w:t xml:space="preserve"> </w:t>
      </w:r>
      <w:proofErr w:type="spellStart"/>
      <w:r w:rsidRPr="00B0177D">
        <w:rPr>
          <w:i/>
        </w:rPr>
        <w:t>solving</w:t>
      </w:r>
      <w:proofErr w:type="spellEnd"/>
    </w:p>
    <w:p w14:paraId="550A5449" w14:textId="478B5964" w:rsid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>Orientamento al risultato</w:t>
      </w:r>
    </w:p>
    <w:p w14:paraId="47F12CE4" w14:textId="6E2DA071" w:rsid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>Capacità comunicative e relazionali</w:t>
      </w:r>
    </w:p>
    <w:p w14:paraId="67710BA8" w14:textId="255D8C03" w:rsid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>Buona conoscenza della lingua inglese scritta e parlata (seconda lingua straniera preferibile)</w:t>
      </w:r>
    </w:p>
    <w:p w14:paraId="10D1160D" w14:textId="4DA85FB0" w:rsid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>Disponibilità alla trasferta (nazionale e, se richiesto, internazionale)</w:t>
      </w:r>
    </w:p>
    <w:p w14:paraId="4F6BB9DB" w14:textId="2B3B7AFF" w:rsidR="00036B91" w:rsidRPr="00B25042" w:rsidRDefault="00036B91" w:rsidP="00036B91">
      <w:pPr>
        <w:jc w:val="both"/>
      </w:pPr>
      <w:r>
        <w:t xml:space="preserve">Per candidarsi, inviare il proprio CV aggiornato all’indirizzo </w:t>
      </w:r>
      <w:hyperlink r:id="rId6" w:history="1">
        <w:r w:rsidRPr="00853B60">
          <w:rPr>
            <w:rStyle w:val="Collegamentoipertestuale"/>
          </w:rPr>
          <w:t>job@lipariconsulting.com</w:t>
        </w:r>
      </w:hyperlink>
      <w:r>
        <w:t xml:space="preserve"> </w:t>
      </w:r>
      <w:r w:rsidR="00E6517B">
        <w:t>ENTRO IL 31.01.2019</w:t>
      </w:r>
      <w:bookmarkStart w:id="0" w:name="_GoBack"/>
      <w:bookmarkEnd w:id="0"/>
    </w:p>
    <w:p w14:paraId="0EB13EED" w14:textId="6F8A6333" w:rsidR="00B54037" w:rsidRDefault="00B25042" w:rsidP="00446E15">
      <w:pPr>
        <w:jc w:val="both"/>
      </w:pPr>
      <w:r>
        <w:t xml:space="preserve">Le ricerche sono rivolte a candidati dell’uno e dell’altro sesso ai sensi </w:t>
      </w:r>
      <w:r w:rsidR="00B0177D">
        <w:t>della L. 903/77 e L. 125/91.</w:t>
      </w:r>
    </w:p>
    <w:p w14:paraId="0F2B3B5D" w14:textId="77777777" w:rsidR="00B54037" w:rsidRDefault="00B54037" w:rsidP="00446E15">
      <w:pPr>
        <w:jc w:val="both"/>
      </w:pPr>
    </w:p>
    <w:sectPr w:rsidR="00B540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14EDB"/>
    <w:multiLevelType w:val="hybridMultilevel"/>
    <w:tmpl w:val="EF84347A"/>
    <w:lvl w:ilvl="0" w:tplc="A128F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36A4F"/>
    <w:multiLevelType w:val="hybridMultilevel"/>
    <w:tmpl w:val="66B47902"/>
    <w:lvl w:ilvl="0" w:tplc="CFE05F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10538"/>
    <w:multiLevelType w:val="hybridMultilevel"/>
    <w:tmpl w:val="70D29A1E"/>
    <w:lvl w:ilvl="0" w:tplc="40DCC9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86F2E"/>
    <w:multiLevelType w:val="hybridMultilevel"/>
    <w:tmpl w:val="9AD42D90"/>
    <w:lvl w:ilvl="0" w:tplc="60DE9A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2053A"/>
    <w:multiLevelType w:val="hybridMultilevel"/>
    <w:tmpl w:val="62CCAAEC"/>
    <w:lvl w:ilvl="0" w:tplc="C4DA8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D6222B"/>
    <w:multiLevelType w:val="hybridMultilevel"/>
    <w:tmpl w:val="F6388B1E"/>
    <w:lvl w:ilvl="0" w:tplc="A128F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FFD"/>
    <w:rsid w:val="00001010"/>
    <w:rsid w:val="0001746D"/>
    <w:rsid w:val="00021EDC"/>
    <w:rsid w:val="00036B91"/>
    <w:rsid w:val="00081B31"/>
    <w:rsid w:val="000826BF"/>
    <w:rsid w:val="0008549E"/>
    <w:rsid w:val="000C0A6D"/>
    <w:rsid w:val="001138D3"/>
    <w:rsid w:val="00133D49"/>
    <w:rsid w:val="00140890"/>
    <w:rsid w:val="0018170D"/>
    <w:rsid w:val="00184C99"/>
    <w:rsid w:val="001B232D"/>
    <w:rsid w:val="001C2D7C"/>
    <w:rsid w:val="00201066"/>
    <w:rsid w:val="00203373"/>
    <w:rsid w:val="002134F8"/>
    <w:rsid w:val="00255DCF"/>
    <w:rsid w:val="002E7BD6"/>
    <w:rsid w:val="0031009A"/>
    <w:rsid w:val="00383A31"/>
    <w:rsid w:val="003864D3"/>
    <w:rsid w:val="003A12E1"/>
    <w:rsid w:val="003A622F"/>
    <w:rsid w:val="003C384F"/>
    <w:rsid w:val="003C573B"/>
    <w:rsid w:val="003F09A1"/>
    <w:rsid w:val="004164CE"/>
    <w:rsid w:val="00416918"/>
    <w:rsid w:val="0043310D"/>
    <w:rsid w:val="004435B5"/>
    <w:rsid w:val="00446E15"/>
    <w:rsid w:val="004B6608"/>
    <w:rsid w:val="004F2DD1"/>
    <w:rsid w:val="004F3238"/>
    <w:rsid w:val="005301DE"/>
    <w:rsid w:val="005313F4"/>
    <w:rsid w:val="00535BF8"/>
    <w:rsid w:val="005421A6"/>
    <w:rsid w:val="005723F6"/>
    <w:rsid w:val="005F1315"/>
    <w:rsid w:val="00613954"/>
    <w:rsid w:val="006313BB"/>
    <w:rsid w:val="00662FFD"/>
    <w:rsid w:val="006C5066"/>
    <w:rsid w:val="006E10F2"/>
    <w:rsid w:val="0070038B"/>
    <w:rsid w:val="00721549"/>
    <w:rsid w:val="00731FA1"/>
    <w:rsid w:val="0073766A"/>
    <w:rsid w:val="00752BCC"/>
    <w:rsid w:val="007C3296"/>
    <w:rsid w:val="007E027F"/>
    <w:rsid w:val="007E3DE1"/>
    <w:rsid w:val="007E558C"/>
    <w:rsid w:val="008137CB"/>
    <w:rsid w:val="00833F22"/>
    <w:rsid w:val="00863F6F"/>
    <w:rsid w:val="0088526D"/>
    <w:rsid w:val="008C0A2E"/>
    <w:rsid w:val="008C0B4D"/>
    <w:rsid w:val="008D4F3F"/>
    <w:rsid w:val="008F457E"/>
    <w:rsid w:val="0090021D"/>
    <w:rsid w:val="00900FBA"/>
    <w:rsid w:val="00934B57"/>
    <w:rsid w:val="0098187F"/>
    <w:rsid w:val="009915E9"/>
    <w:rsid w:val="009C1B8D"/>
    <w:rsid w:val="00A01DE4"/>
    <w:rsid w:val="00A472E6"/>
    <w:rsid w:val="00A5775E"/>
    <w:rsid w:val="00A63DE2"/>
    <w:rsid w:val="00A803B1"/>
    <w:rsid w:val="00A92231"/>
    <w:rsid w:val="00AD52A5"/>
    <w:rsid w:val="00AE28D5"/>
    <w:rsid w:val="00B0177D"/>
    <w:rsid w:val="00B057DA"/>
    <w:rsid w:val="00B25042"/>
    <w:rsid w:val="00B52D54"/>
    <w:rsid w:val="00B54037"/>
    <w:rsid w:val="00B60206"/>
    <w:rsid w:val="00BC7A1E"/>
    <w:rsid w:val="00BD5B30"/>
    <w:rsid w:val="00BF2CBE"/>
    <w:rsid w:val="00C203E5"/>
    <w:rsid w:val="00C56762"/>
    <w:rsid w:val="00C619CB"/>
    <w:rsid w:val="00C64FDC"/>
    <w:rsid w:val="00C7690C"/>
    <w:rsid w:val="00CC2F8F"/>
    <w:rsid w:val="00CC6950"/>
    <w:rsid w:val="00CF0CAD"/>
    <w:rsid w:val="00D271EF"/>
    <w:rsid w:val="00D31CB6"/>
    <w:rsid w:val="00D52FEA"/>
    <w:rsid w:val="00D76379"/>
    <w:rsid w:val="00DC0056"/>
    <w:rsid w:val="00DD105C"/>
    <w:rsid w:val="00DD7B4F"/>
    <w:rsid w:val="00DE6F55"/>
    <w:rsid w:val="00DF441D"/>
    <w:rsid w:val="00E10BF9"/>
    <w:rsid w:val="00E15423"/>
    <w:rsid w:val="00E6517B"/>
    <w:rsid w:val="00E75816"/>
    <w:rsid w:val="00E83B0D"/>
    <w:rsid w:val="00EA1CF8"/>
    <w:rsid w:val="00EA5524"/>
    <w:rsid w:val="00EE086D"/>
    <w:rsid w:val="00F37AF6"/>
    <w:rsid w:val="00F500DF"/>
    <w:rsid w:val="00F803BF"/>
    <w:rsid w:val="00F86043"/>
    <w:rsid w:val="00FD254B"/>
    <w:rsid w:val="00FF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9431"/>
  <w15:chartTrackingRefBased/>
  <w15:docId w15:val="{E0DED16E-B86D-4B6B-9CF8-5AD0C621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2B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7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746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036B91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36B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ob@lipariconsultin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2EA1A-2B85-4EDB-B443-8998FF1D3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Bilustrini</dc:creator>
  <cp:keywords/>
  <dc:description/>
  <cp:lastModifiedBy>AMM-P0363</cp:lastModifiedBy>
  <cp:revision>120</cp:revision>
  <dcterms:created xsi:type="dcterms:W3CDTF">2018-01-15T10:54:00Z</dcterms:created>
  <dcterms:modified xsi:type="dcterms:W3CDTF">2018-12-06T13:05:00Z</dcterms:modified>
</cp:coreProperties>
</file>